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7A9" w:rsidRPr="004A7A02" w:rsidRDefault="00A655EB" w:rsidP="006B1DA4">
      <w:pPr>
        <w:spacing w:line="360" w:lineRule="auto"/>
        <w:jc w:val="center"/>
        <w:rPr>
          <w:rFonts w:ascii="黑体" w:eastAsia="黑体" w:hAnsi="黑体"/>
          <w:sz w:val="28"/>
          <w:szCs w:val="24"/>
        </w:rPr>
      </w:pPr>
      <w:bookmarkStart w:id="0" w:name="_GoBack"/>
      <w:bookmarkEnd w:id="0"/>
      <w:r w:rsidRPr="004A7A02">
        <w:rPr>
          <w:rFonts w:ascii="黑体" w:eastAsia="黑体" w:hAnsi="黑体" w:hint="eastAsia"/>
          <w:sz w:val="28"/>
          <w:szCs w:val="24"/>
        </w:rPr>
        <w:t>袁来红老师执教的《狐假虎威》评课</w:t>
      </w:r>
    </w:p>
    <w:p w:rsidR="00B64B1D" w:rsidRDefault="00B64B1D" w:rsidP="006B1DA4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评课人：韩黎</w:t>
      </w:r>
    </w:p>
    <w:p w:rsidR="00CC37A9" w:rsidRDefault="00A655EB" w:rsidP="006B1DA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袁老师执教的《狐假虎威》是一则童话故事，也是一则寓言故事，讲的是一只狐狸如何狡猾地骗过老虎，不仅使自己逃脱危险，还借老虎的威风吓跑百兽的故事。全文语言生动有趣，特别是对狐狸、老虎神态、动作、语言描写可以看出两者的不同特点——狐狸的狡猾和老虎的愚昧，非常适合学生朗读和表演。</w:t>
      </w:r>
    </w:p>
    <w:p w:rsidR="00CC37A9" w:rsidRDefault="00A655EB" w:rsidP="006B1DA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语文课程标准明确规定了中小学语文的课程性质：语文课程是一门学习运用语言文字的综合性、实践性课程。袁老师的这堂课就紧扣这两个层面进行教学落实。</w:t>
      </w:r>
    </w:p>
    <w:p w:rsidR="00CC37A9" w:rsidRDefault="00A655EB" w:rsidP="006B1DA4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一、紧扣学段目标，字词落实有层次</w:t>
      </w:r>
    </w:p>
    <w:p w:rsidR="00CC37A9" w:rsidRDefault="00A655EB" w:rsidP="006B1DA4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在语文教学中，要学会语言文字的运用，需要掌握一定量的字和词，包括它们的读音、含义、字形、结构、用法。同时字与词的学习，不能脱离文本，字与词都是在文本中才能体现其真正的韵味，孤立的词汇只有一般的词典意义，而只有在特定文</w:t>
      </w:r>
      <w:r w:rsidR="00B64B1D">
        <w:rPr>
          <w:sz w:val="24"/>
          <w:szCs w:val="24"/>
        </w:rPr>
        <w:t>本的规定性语境中，作者才赋予它具体的表达意义</w:t>
      </w:r>
      <w:r w:rsidR="00B64B1D">
        <w:rPr>
          <w:rFonts w:hint="eastAsia"/>
          <w:sz w:val="24"/>
          <w:szCs w:val="24"/>
        </w:rPr>
        <w:t>，做到</w:t>
      </w:r>
      <w:r w:rsidR="00B64B1D">
        <w:rPr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sz w:val="24"/>
          <w:szCs w:val="24"/>
        </w:rPr>
        <w:t>字不离词，词不离句</w:t>
      </w:r>
      <w:r>
        <w:rPr>
          <w:sz w:val="24"/>
          <w:szCs w:val="24"/>
        </w:rPr>
        <w:t>”</w:t>
      </w:r>
      <w:r>
        <w:rPr>
          <w:sz w:val="24"/>
          <w:szCs w:val="24"/>
        </w:rPr>
        <w:t>。</w:t>
      </w:r>
    </w:p>
    <w:p w:rsidR="00CC37A9" w:rsidRDefault="00A655EB" w:rsidP="006B1DA4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在本课的识字写字教学中，</w:t>
      </w:r>
      <w:r>
        <w:rPr>
          <w:rFonts w:hint="eastAsia"/>
          <w:sz w:val="24"/>
          <w:szCs w:val="24"/>
        </w:rPr>
        <w:t>袁老师</w:t>
      </w:r>
      <w:r>
        <w:rPr>
          <w:sz w:val="24"/>
          <w:szCs w:val="24"/>
        </w:rPr>
        <w:t>采用</w:t>
      </w:r>
      <w:r>
        <w:rPr>
          <w:rFonts w:hint="eastAsia"/>
          <w:sz w:val="24"/>
          <w:szCs w:val="24"/>
        </w:rPr>
        <w:t>集中检测</w:t>
      </w:r>
      <w:r w:rsidR="00B64B1D">
        <w:rPr>
          <w:rFonts w:hint="eastAsia"/>
          <w:sz w:val="24"/>
          <w:szCs w:val="24"/>
        </w:rPr>
        <w:t>和</w:t>
      </w:r>
      <w:r w:rsidR="00B64B1D">
        <w:rPr>
          <w:sz w:val="24"/>
          <w:szCs w:val="24"/>
        </w:rPr>
        <w:t>随文</w:t>
      </w:r>
      <w:r w:rsidR="00B64B1D">
        <w:rPr>
          <w:rFonts w:hint="eastAsia"/>
          <w:sz w:val="24"/>
          <w:szCs w:val="24"/>
        </w:rPr>
        <w:t>字</w:t>
      </w:r>
      <w:r>
        <w:rPr>
          <w:rFonts w:hint="eastAsia"/>
          <w:sz w:val="24"/>
          <w:szCs w:val="24"/>
        </w:rPr>
        <w:t>结合</w:t>
      </w:r>
      <w:r>
        <w:rPr>
          <w:sz w:val="24"/>
          <w:szCs w:val="24"/>
        </w:rPr>
        <w:t>的方式，</w:t>
      </w:r>
      <w:r w:rsidR="00B64B1D">
        <w:rPr>
          <w:sz w:val="24"/>
          <w:szCs w:val="24"/>
        </w:rPr>
        <w:t xml:space="preserve"> </w:t>
      </w:r>
      <w:r w:rsidR="00B64B1D">
        <w:rPr>
          <w:rFonts w:hint="eastAsia"/>
          <w:sz w:val="24"/>
          <w:szCs w:val="24"/>
        </w:rPr>
        <w:t>先分组出示词语认读，再</w:t>
      </w:r>
      <w:r>
        <w:rPr>
          <w:rFonts w:hint="eastAsia"/>
          <w:sz w:val="24"/>
          <w:szCs w:val="24"/>
        </w:rPr>
        <w:t>在</w:t>
      </w:r>
      <w:r w:rsidR="00B64B1D">
        <w:rPr>
          <w:rFonts w:hint="eastAsia"/>
          <w:sz w:val="24"/>
          <w:szCs w:val="24"/>
        </w:rPr>
        <w:t>句子情景中</w:t>
      </w:r>
      <w:r>
        <w:rPr>
          <w:rFonts w:hint="eastAsia"/>
          <w:sz w:val="24"/>
          <w:szCs w:val="24"/>
        </w:rPr>
        <w:t>教学几个比较难读的成语，袁老师先指导学生读准字音，然后让学生体会意思，再把词语放回原句中让学生表演朗读。学生从会读，到会理解，再到会表演，整个学习的过程层层递进，步步深入。</w:t>
      </w:r>
    </w:p>
    <w:p w:rsidR="00CC37A9" w:rsidRDefault="00A655EB" w:rsidP="006B1DA4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二、紧扣单元目标，朗读指导有方法</w:t>
      </w:r>
    </w:p>
    <w:p w:rsidR="00CC37A9" w:rsidRDefault="00A655EB" w:rsidP="006B1DA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阅读教学是本课的重点。新课程理念下的阅读教学是学生、文本、教师和教科书编者之间的对话过程。袁老师结合教材的特点、课后习题的设置以及学生的学段特点，将教学重点</w:t>
      </w:r>
      <w:r w:rsidR="004A7A02">
        <w:rPr>
          <w:rFonts w:hint="eastAsia"/>
          <w:sz w:val="24"/>
          <w:szCs w:val="24"/>
        </w:rPr>
        <w:t>定</w:t>
      </w:r>
      <w:r>
        <w:rPr>
          <w:rFonts w:hint="eastAsia"/>
          <w:sz w:val="24"/>
          <w:szCs w:val="24"/>
        </w:rPr>
        <w:t>为</w:t>
      </w:r>
      <w:r w:rsidR="00B64B1D">
        <w:rPr>
          <w:rFonts w:hint="eastAsia"/>
          <w:sz w:val="24"/>
          <w:szCs w:val="24"/>
        </w:rPr>
        <w:t>分角色</w:t>
      </w:r>
      <w:r>
        <w:rPr>
          <w:rFonts w:hint="eastAsia"/>
          <w:sz w:val="24"/>
          <w:szCs w:val="24"/>
        </w:rPr>
        <w:t>朗读</w:t>
      </w:r>
      <w:r w:rsidR="00B64B1D">
        <w:rPr>
          <w:rFonts w:hint="eastAsia"/>
          <w:sz w:val="24"/>
          <w:szCs w:val="24"/>
        </w:rPr>
        <w:t>课文</w:t>
      </w:r>
      <w:r>
        <w:rPr>
          <w:rFonts w:hint="eastAsia"/>
          <w:sz w:val="24"/>
          <w:szCs w:val="24"/>
        </w:rPr>
        <w:t>，以及在表演中感受文本。这也体现了“以学生发展为本的理念”。</w:t>
      </w:r>
    </w:p>
    <w:p w:rsidR="00CC37A9" w:rsidRDefault="00EA4B96" w:rsidP="006B1DA4">
      <w:pPr>
        <w:spacing w:line="360" w:lineRule="auto"/>
        <w:ind w:firstLineChars="200" w:firstLine="480"/>
        <w:rPr>
          <w:sz w:val="24"/>
          <w:szCs w:val="24"/>
        </w:rPr>
      </w:pPr>
      <w:r w:rsidRPr="00EA4B96">
        <w:rPr>
          <w:rFonts w:hint="eastAsia"/>
          <w:sz w:val="24"/>
          <w:szCs w:val="24"/>
        </w:rPr>
        <w:t>本课主要是由动物对话组成的故事，动作、神态描写也较多，</w:t>
      </w:r>
      <w:r>
        <w:rPr>
          <w:rFonts w:hint="eastAsia"/>
          <w:sz w:val="24"/>
          <w:szCs w:val="24"/>
        </w:rPr>
        <w:t>袁老师</w:t>
      </w:r>
      <w:r w:rsidRPr="00EA4B96">
        <w:rPr>
          <w:rFonts w:hint="eastAsia"/>
          <w:sz w:val="24"/>
          <w:szCs w:val="24"/>
        </w:rPr>
        <w:t>从老虎和狐狸的对话中，将它们鲜明的个性呈现出来。重点</w:t>
      </w:r>
      <w:r>
        <w:rPr>
          <w:rFonts w:hint="eastAsia"/>
          <w:sz w:val="24"/>
          <w:szCs w:val="24"/>
        </w:rPr>
        <w:t>指导朗读了两个地方</w:t>
      </w:r>
      <w:r w:rsidRPr="00EA4B96">
        <w:rPr>
          <w:rFonts w:hint="eastAsia"/>
          <w:sz w:val="24"/>
          <w:szCs w:val="24"/>
        </w:rPr>
        <w:t>：第一：相遇时老虎的威风。从文中对老虎的一些列描写，如“正在寻找食物”、“窜过”、“扑过去”、“逮住了”，这些</w:t>
      </w:r>
      <w:r>
        <w:rPr>
          <w:rFonts w:hint="eastAsia"/>
          <w:sz w:val="24"/>
          <w:szCs w:val="24"/>
        </w:rPr>
        <w:t>动词</w:t>
      </w:r>
      <w:r w:rsidRPr="00EA4B96">
        <w:rPr>
          <w:rFonts w:hint="eastAsia"/>
          <w:sz w:val="24"/>
          <w:szCs w:val="24"/>
        </w:rPr>
        <w:t>可以看出这是一只饥饿且凶猛的老虎，同时揭示出狐狸危险的处境。借助这些提示语，来指导学生朗读，读出老虎的威风凛凛。</w:t>
      </w:r>
      <w:r w:rsidRPr="00EA4B96">
        <w:rPr>
          <w:rFonts w:hint="eastAsia"/>
          <w:sz w:val="24"/>
          <w:szCs w:val="24"/>
        </w:rPr>
        <w:lastRenderedPageBreak/>
        <w:t>第二、险境中狐狸的急中生智。通过联系生活实际，做一做“眼珠子骨碌碌一转”、“扯着嗓子”等动作，再联系上下文，体会狐狸的处境，指导学生朗读，读出狐狸虚张声势的语气</w:t>
      </w:r>
      <w:r w:rsidR="004A7A02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顺势</w:t>
      </w:r>
      <w:r w:rsidR="004A7A02">
        <w:rPr>
          <w:rFonts w:hint="eastAsia"/>
          <w:sz w:val="24"/>
          <w:szCs w:val="24"/>
        </w:rPr>
        <w:t>依次</w:t>
      </w:r>
      <w:r>
        <w:rPr>
          <w:rFonts w:hint="eastAsia"/>
          <w:sz w:val="24"/>
          <w:szCs w:val="24"/>
        </w:rPr>
        <w:t>出示了指导朗读的方法：①“抓住动作”读②“想象表情”读③“体会心情”读</w:t>
      </w:r>
      <w:r w:rsidR="006B1DA4">
        <w:rPr>
          <w:rFonts w:hint="eastAsia"/>
          <w:sz w:val="24"/>
          <w:szCs w:val="24"/>
        </w:rPr>
        <w:t>。</w:t>
      </w:r>
    </w:p>
    <w:p w:rsidR="00CC37A9" w:rsidRDefault="00A655EB" w:rsidP="006B1DA4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三、紧扣课时目标，课堂学习有趣味</w:t>
      </w:r>
    </w:p>
    <w:p w:rsidR="006B1DA4" w:rsidRPr="006B1DA4" w:rsidRDefault="006B1DA4" w:rsidP="006B1DA4">
      <w:pPr>
        <w:widowControl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在充分的朗读之后，老师通过把课文改编成课本剧的形式让学生分组进行现场演绎。</w:t>
      </w:r>
      <w:r w:rsidRPr="006B1DA4">
        <w:rPr>
          <w:rFonts w:hint="eastAsia"/>
          <w:sz w:val="24"/>
          <w:szCs w:val="24"/>
        </w:rPr>
        <w:t>学生要将动作、表情、神态与角色的语言进行融合，对文本内容进行二次创作。</w:t>
      </w:r>
      <w:r>
        <w:rPr>
          <w:rFonts w:hint="eastAsia"/>
          <w:sz w:val="24"/>
          <w:szCs w:val="24"/>
        </w:rPr>
        <w:t>在</w:t>
      </w:r>
      <w:r w:rsidR="004A7A02">
        <w:rPr>
          <w:rFonts w:hint="eastAsia"/>
          <w:sz w:val="24"/>
          <w:szCs w:val="24"/>
        </w:rPr>
        <w:t>分组</w:t>
      </w:r>
      <w:r>
        <w:rPr>
          <w:rFonts w:hint="eastAsia"/>
          <w:sz w:val="24"/>
          <w:szCs w:val="24"/>
        </w:rPr>
        <w:t>练习过程中，袁老师</w:t>
      </w:r>
      <w:r w:rsidRPr="006B1DA4">
        <w:rPr>
          <w:rFonts w:hint="eastAsia"/>
          <w:sz w:val="24"/>
          <w:szCs w:val="24"/>
        </w:rPr>
        <w:t>引导学生采用多种形式朗读狐狸和老虎的语言</w:t>
      </w:r>
      <w:r w:rsidR="004A7A02">
        <w:rPr>
          <w:rFonts w:hint="eastAsia"/>
          <w:sz w:val="24"/>
          <w:szCs w:val="24"/>
        </w:rPr>
        <w:t>，</w:t>
      </w:r>
      <w:r w:rsidRPr="006B1DA4">
        <w:rPr>
          <w:rFonts w:hint="eastAsia"/>
          <w:sz w:val="24"/>
          <w:szCs w:val="24"/>
        </w:rPr>
        <w:t>在小组内练习表演</w:t>
      </w:r>
      <w:r w:rsidR="004A7A02">
        <w:rPr>
          <w:rFonts w:hint="eastAsia"/>
          <w:sz w:val="24"/>
          <w:szCs w:val="24"/>
        </w:rPr>
        <w:t>。在小组充分的练习后，老师现场</w:t>
      </w:r>
      <w:r w:rsidRPr="006B1DA4">
        <w:rPr>
          <w:rFonts w:hint="eastAsia"/>
          <w:sz w:val="24"/>
          <w:szCs w:val="24"/>
        </w:rPr>
        <w:t>挑选</w:t>
      </w:r>
      <w:r>
        <w:rPr>
          <w:rFonts w:hint="eastAsia"/>
          <w:sz w:val="24"/>
          <w:szCs w:val="24"/>
        </w:rPr>
        <w:t>比较好的小组上台展示。</w:t>
      </w:r>
      <w:r w:rsidRPr="006B1DA4">
        <w:rPr>
          <w:rFonts w:hint="eastAsia"/>
          <w:sz w:val="24"/>
          <w:szCs w:val="24"/>
        </w:rPr>
        <w:t>展示环节是整堂课中学生最兴奋的时刻，学生通过表演，让文章“活起来”。</w:t>
      </w:r>
      <w:r w:rsidR="001952E1">
        <w:rPr>
          <w:rFonts w:hint="eastAsia"/>
          <w:sz w:val="24"/>
          <w:szCs w:val="24"/>
        </w:rPr>
        <w:t>当孩子们</w:t>
      </w:r>
      <w:r w:rsidRPr="006B1DA4">
        <w:rPr>
          <w:rFonts w:hint="eastAsia"/>
          <w:sz w:val="24"/>
          <w:szCs w:val="24"/>
        </w:rPr>
        <w:t>戴着头饰上台表演，既调动了学生的学习热情，又给学生搭建了展示的平台。这样的课堂是轻松快乐的，也是扎实有效的。学生在理解词语的同时，学会了如何表演，层层递进，由扶到放，学生的表演也是水到渠成的，语文要素在课堂上自然落地。</w:t>
      </w:r>
    </w:p>
    <w:p w:rsidR="006B1DA4" w:rsidRDefault="004A7A02" w:rsidP="006B1DA4">
      <w:pPr>
        <w:widowControl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整堂课</w:t>
      </w:r>
      <w:r w:rsidR="006B1DA4" w:rsidRPr="006B1DA4">
        <w:rPr>
          <w:rFonts w:hint="eastAsia"/>
          <w:sz w:val="24"/>
          <w:szCs w:val="24"/>
        </w:rPr>
        <w:t>孩子们</w:t>
      </w:r>
      <w:r>
        <w:rPr>
          <w:rFonts w:hint="eastAsia"/>
          <w:sz w:val="24"/>
          <w:szCs w:val="24"/>
        </w:rPr>
        <w:t>的学习</w:t>
      </w:r>
      <w:r w:rsidR="006B1DA4" w:rsidRPr="006B1DA4">
        <w:rPr>
          <w:rFonts w:hint="eastAsia"/>
          <w:sz w:val="24"/>
          <w:szCs w:val="24"/>
        </w:rPr>
        <w:t>热情</w:t>
      </w:r>
      <w:r>
        <w:rPr>
          <w:rFonts w:hint="eastAsia"/>
          <w:sz w:val="24"/>
          <w:szCs w:val="24"/>
        </w:rPr>
        <w:t>都</w:t>
      </w:r>
      <w:r w:rsidR="006B1DA4" w:rsidRPr="006B1DA4">
        <w:rPr>
          <w:rFonts w:hint="eastAsia"/>
          <w:sz w:val="24"/>
          <w:szCs w:val="24"/>
        </w:rPr>
        <w:t>很高，</w:t>
      </w:r>
      <w:r>
        <w:rPr>
          <w:rFonts w:hint="eastAsia"/>
          <w:sz w:val="24"/>
          <w:szCs w:val="24"/>
        </w:rPr>
        <w:t>以至于有个别孩子忽略了课堂的纪律性，建议老师在点评调整纪律时可以引导性评价，如：我喜欢认真倾听的同学……</w:t>
      </w:r>
      <w:r>
        <w:rPr>
          <w:rFonts w:hint="eastAsia"/>
          <w:sz w:val="24"/>
          <w:szCs w:val="24"/>
        </w:rPr>
        <w:t>XXX</w:t>
      </w:r>
      <w:r>
        <w:rPr>
          <w:rFonts w:hint="eastAsia"/>
          <w:sz w:val="24"/>
          <w:szCs w:val="24"/>
        </w:rPr>
        <w:t>背打得直直的，眼睛看着发言的同学，听得很认真……等。避免单纯的点名提醒。</w:t>
      </w:r>
    </w:p>
    <w:p w:rsidR="004642F1" w:rsidRPr="006B1DA4" w:rsidRDefault="004642F1" w:rsidP="004642F1">
      <w:pPr>
        <w:widowControl/>
        <w:spacing w:line="360" w:lineRule="auto"/>
        <w:ind w:firstLine="480"/>
        <w:jc w:val="right"/>
        <w:rPr>
          <w:sz w:val="24"/>
          <w:szCs w:val="24"/>
        </w:rPr>
      </w:pPr>
      <w:r>
        <w:rPr>
          <w:sz w:val="24"/>
          <w:szCs w:val="24"/>
        </w:rPr>
        <w:t>2021/12/20</w:t>
      </w:r>
    </w:p>
    <w:p w:rsidR="00CC37A9" w:rsidRPr="006B1DA4" w:rsidRDefault="00CC37A9" w:rsidP="006B1DA4">
      <w:pPr>
        <w:spacing w:line="360" w:lineRule="auto"/>
        <w:ind w:firstLineChars="200" w:firstLine="480"/>
        <w:rPr>
          <w:sz w:val="24"/>
          <w:szCs w:val="24"/>
        </w:rPr>
      </w:pPr>
    </w:p>
    <w:sectPr w:rsidR="00CC37A9" w:rsidRPr="006B1DA4" w:rsidSect="00CC37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88B" w:rsidRDefault="0036688B" w:rsidP="00B64B1D">
      <w:r>
        <w:separator/>
      </w:r>
    </w:p>
  </w:endnote>
  <w:endnote w:type="continuationSeparator" w:id="0">
    <w:p w:rsidR="0036688B" w:rsidRDefault="0036688B" w:rsidP="00B64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88B" w:rsidRDefault="0036688B" w:rsidP="00B64B1D">
      <w:r>
        <w:separator/>
      </w:r>
    </w:p>
  </w:footnote>
  <w:footnote w:type="continuationSeparator" w:id="0">
    <w:p w:rsidR="0036688B" w:rsidRDefault="0036688B" w:rsidP="00B64B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7A9"/>
    <w:rsid w:val="001952E1"/>
    <w:rsid w:val="001A2E82"/>
    <w:rsid w:val="0036688B"/>
    <w:rsid w:val="004642F1"/>
    <w:rsid w:val="004A7A02"/>
    <w:rsid w:val="006B1DA4"/>
    <w:rsid w:val="00A51209"/>
    <w:rsid w:val="00A655EB"/>
    <w:rsid w:val="00B64B1D"/>
    <w:rsid w:val="00CC37A9"/>
    <w:rsid w:val="00EA4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8CE591-4EE4-419D-A313-CCD20C0F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64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64B1D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64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64B1D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6B1DA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6B1DA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B1DA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B1D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1185</Characters>
  <Application>Microsoft Office Word</Application>
  <DocSecurity>0</DocSecurity>
  <Lines>9</Lines>
  <Paragraphs>2</Paragraphs>
  <ScaleCrop>false</ScaleCrop>
  <Company>Microsoft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TAS-AN00</dc:creator>
  <cp:lastModifiedBy>tw</cp:lastModifiedBy>
  <cp:revision>2</cp:revision>
  <dcterms:created xsi:type="dcterms:W3CDTF">2021-12-20T08:48:00Z</dcterms:created>
  <dcterms:modified xsi:type="dcterms:W3CDTF">2021-12-20T08:48:00Z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4a9f2e3b14dc4d9c9a0b4ea77a802cd2</vt:lpwstr>
  </property>
</Properties>
</file>